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0A0"/>
      </w:tblPr>
      <w:tblGrid>
        <w:gridCol w:w="3794"/>
        <w:gridCol w:w="850"/>
        <w:gridCol w:w="5670"/>
      </w:tblGrid>
      <w:tr w:rsidR="00A2403A" w:rsidRPr="00B731A3" w:rsidTr="00B731A3">
        <w:tc>
          <w:tcPr>
            <w:tcW w:w="3794" w:type="dxa"/>
          </w:tcPr>
          <w:p w:rsidR="00A2403A" w:rsidRPr="00B731A3" w:rsidRDefault="00A2403A" w:rsidP="00B731A3">
            <w:pPr>
              <w:pStyle w:val="mI"/>
              <w:tabs>
                <w:tab w:val="left" w:pos="360"/>
              </w:tabs>
              <w:spacing w:before="0" w:after="0" w:line="312" w:lineRule="auto"/>
              <w:jc w:val="center"/>
              <w:rPr>
                <w:b w:val="0"/>
                <w:sz w:val="26"/>
                <w:lang w:val="nl-NL"/>
              </w:rPr>
            </w:pPr>
            <w:r w:rsidRPr="00B731A3">
              <w:rPr>
                <w:b w:val="0"/>
                <w:sz w:val="26"/>
                <w:lang w:val="nl-NL"/>
              </w:rPr>
              <w:t>BỘ GIÁO DỤC VÀ ĐÀO TẠO</w:t>
            </w:r>
          </w:p>
          <w:p w:rsidR="00A2403A" w:rsidRPr="00B731A3" w:rsidRDefault="00A2403A" w:rsidP="00B731A3">
            <w:pPr>
              <w:pStyle w:val="mI"/>
              <w:tabs>
                <w:tab w:val="left" w:pos="360"/>
              </w:tabs>
              <w:spacing w:before="0" w:after="0" w:line="312" w:lineRule="auto"/>
              <w:jc w:val="center"/>
              <w:rPr>
                <w:sz w:val="26"/>
                <w:lang w:val="nl-NL"/>
              </w:rPr>
            </w:pPr>
            <w:r>
              <w:rPr>
                <w:noProof/>
              </w:rPr>
              <w:pict>
                <v:line id="Straight Connector 1" o:spid="_x0000_s1026" style="position:absolute;left:0;text-align:left;z-index:251658240;visibility:visible" from="45.8pt,24.05pt" to="137.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"/>
              </w:pict>
            </w:r>
            <w:r w:rsidRPr="00B731A3">
              <w:rPr>
                <w:sz w:val="26"/>
                <w:lang w:val="nl-NL"/>
              </w:rPr>
              <w:t>VIỆN ĐẠI HỌC MỞ HÀ NỘI</w:t>
            </w:r>
          </w:p>
        </w:tc>
        <w:tc>
          <w:tcPr>
            <w:tcW w:w="850" w:type="dxa"/>
          </w:tcPr>
          <w:p w:rsidR="00A2403A" w:rsidRPr="00B731A3" w:rsidRDefault="00A2403A" w:rsidP="00B731A3">
            <w:pPr>
              <w:pStyle w:val="mI"/>
              <w:tabs>
                <w:tab w:val="left" w:pos="360"/>
              </w:tabs>
              <w:spacing w:before="0" w:after="0" w:line="312" w:lineRule="auto"/>
              <w:jc w:val="center"/>
              <w:rPr>
                <w:sz w:val="26"/>
                <w:lang w:val="nl-NL"/>
              </w:rPr>
            </w:pPr>
          </w:p>
        </w:tc>
        <w:tc>
          <w:tcPr>
            <w:tcW w:w="5670" w:type="dxa"/>
          </w:tcPr>
          <w:p w:rsidR="00A2403A" w:rsidRPr="00B731A3" w:rsidRDefault="00A2403A" w:rsidP="00B731A3">
            <w:pPr>
              <w:pStyle w:val="mI"/>
              <w:tabs>
                <w:tab w:val="left" w:pos="360"/>
              </w:tabs>
              <w:spacing w:before="0" w:after="0" w:line="312" w:lineRule="auto"/>
              <w:jc w:val="center"/>
              <w:rPr>
                <w:sz w:val="26"/>
                <w:lang w:val="nl-NL"/>
              </w:rPr>
            </w:pPr>
            <w:r w:rsidRPr="00B731A3">
              <w:rPr>
                <w:sz w:val="26"/>
                <w:lang w:val="nl-NL"/>
              </w:rPr>
              <w:t>CỘNG HÒA XÃ HỘI CHỦ NGHĨA VIỆT NAM</w:t>
            </w:r>
          </w:p>
          <w:p w:rsidR="00A2403A" w:rsidRPr="00B731A3" w:rsidRDefault="00A2403A" w:rsidP="00B731A3">
            <w:pPr>
              <w:pStyle w:val="mI"/>
              <w:tabs>
                <w:tab w:val="left" w:pos="360"/>
              </w:tabs>
              <w:spacing w:before="0" w:after="0" w:line="312" w:lineRule="auto"/>
              <w:jc w:val="center"/>
              <w:rPr>
                <w:sz w:val="26"/>
                <w:lang w:val="nl-NL"/>
              </w:rPr>
            </w:pPr>
            <w:r w:rsidRPr="00B731A3">
              <w:rPr>
                <w:sz w:val="26"/>
                <w:lang w:val="nl-NL"/>
              </w:rPr>
              <w:t>Độc lập - Tự do - Hạnh phúc</w:t>
            </w:r>
          </w:p>
          <w:p w:rsidR="00A2403A" w:rsidRPr="00B731A3" w:rsidRDefault="00A2403A" w:rsidP="00B731A3">
            <w:pPr>
              <w:pStyle w:val="mI"/>
              <w:tabs>
                <w:tab w:val="left" w:pos="360"/>
              </w:tabs>
              <w:spacing w:before="0" w:after="0" w:line="312" w:lineRule="auto"/>
              <w:jc w:val="center"/>
              <w:rPr>
                <w:sz w:val="26"/>
                <w:lang w:val="nl-NL"/>
              </w:rPr>
            </w:pPr>
            <w:r>
              <w:rPr>
                <w:noProof/>
              </w:rPr>
              <w:pict>
                <v:line id="Straight Connector 2" o:spid="_x0000_s1027" style="position:absolute;left:0;text-align:left;z-index:251659264;visibility:visible" from="56.7pt,4.65pt" to="2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"/>
              </w:pict>
            </w:r>
          </w:p>
          <w:p w:rsidR="00A2403A" w:rsidRPr="00B731A3" w:rsidRDefault="00A2403A" w:rsidP="00B731A3">
            <w:pPr>
              <w:pStyle w:val="mI"/>
              <w:tabs>
                <w:tab w:val="left" w:pos="360"/>
              </w:tabs>
              <w:spacing w:before="0" w:after="0" w:line="312" w:lineRule="auto"/>
              <w:jc w:val="center"/>
              <w:rPr>
                <w:b w:val="0"/>
                <w:i/>
                <w:sz w:val="26"/>
                <w:lang w:val="nl-NL"/>
              </w:rPr>
            </w:pPr>
            <w:r w:rsidRPr="00B731A3">
              <w:rPr>
                <w:b w:val="0"/>
                <w:i/>
                <w:sz w:val="26"/>
                <w:lang w:val="nl-NL"/>
              </w:rPr>
              <w:t>Hà Nội, ngày 23 tháng 10 năm 2015</w:t>
            </w:r>
          </w:p>
        </w:tc>
      </w:tr>
    </w:tbl>
    <w:p w:rsidR="00A2403A" w:rsidRDefault="00A2403A" w:rsidP="0040025D">
      <w:pPr>
        <w:pStyle w:val="mI"/>
        <w:tabs>
          <w:tab w:val="left" w:pos="360"/>
        </w:tabs>
        <w:spacing w:before="120" w:after="0" w:line="312" w:lineRule="auto"/>
        <w:rPr>
          <w:sz w:val="26"/>
          <w:lang w:val="nl-NL"/>
        </w:rPr>
      </w:pPr>
    </w:p>
    <w:p w:rsidR="00A2403A" w:rsidRPr="00FD7808" w:rsidRDefault="00A2403A" w:rsidP="0040025D">
      <w:pPr>
        <w:pStyle w:val="mI"/>
        <w:tabs>
          <w:tab w:val="left" w:pos="360"/>
        </w:tabs>
        <w:spacing w:before="120" w:after="0" w:line="312" w:lineRule="auto"/>
        <w:jc w:val="center"/>
        <w:rPr>
          <w:sz w:val="28"/>
          <w:lang w:val="nl-NL"/>
        </w:rPr>
      </w:pPr>
      <w:r w:rsidRPr="00FD7808">
        <w:rPr>
          <w:sz w:val="28"/>
          <w:lang w:val="nl-NL"/>
        </w:rPr>
        <w:t>CHUẨN ĐẦU RA NGÀNH ĐÀO TẠO</w:t>
      </w:r>
    </w:p>
    <w:p w:rsidR="00A2403A" w:rsidRPr="00FD7808" w:rsidRDefault="00A2403A" w:rsidP="00FD7808">
      <w:pPr>
        <w:pStyle w:val="mI"/>
        <w:tabs>
          <w:tab w:val="left" w:pos="360"/>
        </w:tabs>
        <w:spacing w:before="0" w:line="312" w:lineRule="auto"/>
        <w:jc w:val="center"/>
        <w:rPr>
          <w:b w:val="0"/>
          <w:i/>
          <w:lang w:val="nl-NL"/>
        </w:rPr>
      </w:pPr>
      <w:r w:rsidRPr="00FD7808">
        <w:rPr>
          <w:b w:val="0"/>
          <w:i/>
          <w:lang w:val="nl-NL"/>
        </w:rPr>
        <w:t>(Ban hành kèm theo Quyết định số 375/QĐ-ĐHM-ĐT ngày 23/10/2015 về việc ban hành Chương trình đào tạo đại học ngành Luật theo hệ thống tín chỉ)</w:t>
      </w:r>
    </w:p>
    <w:p w:rsidR="00A2403A" w:rsidRPr="0040025D" w:rsidRDefault="00A2403A" w:rsidP="0040025D">
      <w:pPr>
        <w:pStyle w:val="ListParagraph"/>
        <w:numPr>
          <w:ilvl w:val="0"/>
          <w:numId w:val="4"/>
        </w:numPr>
        <w:spacing w:after="0" w:line="312" w:lineRule="auto"/>
        <w:ind w:left="426"/>
        <w:rPr>
          <w:rFonts w:ascii="Times New Roman" w:hAnsi="Times New Roman"/>
          <w:b/>
          <w:sz w:val="26"/>
          <w:szCs w:val="26"/>
        </w:rPr>
      </w:pPr>
      <w:r w:rsidRPr="0040025D">
        <w:rPr>
          <w:rFonts w:ascii="Times New Roman" w:hAnsi="Times New Roman"/>
          <w:b/>
          <w:sz w:val="26"/>
          <w:szCs w:val="26"/>
        </w:rPr>
        <w:t>Tên ngành đào tạo</w:t>
      </w:r>
      <w:r w:rsidRPr="0040025D">
        <w:rPr>
          <w:rFonts w:ascii="Times New Roman" w:hAnsi="Times New Roman"/>
          <w:b/>
          <w:sz w:val="26"/>
          <w:szCs w:val="26"/>
        </w:rPr>
        <w:tab/>
        <w:t xml:space="preserve">: Luật </w:t>
      </w:r>
    </w:p>
    <w:p w:rsidR="00A2403A" w:rsidRPr="0040025D" w:rsidRDefault="00A2403A" w:rsidP="0040025D">
      <w:pPr>
        <w:pStyle w:val="ListParagraph"/>
        <w:numPr>
          <w:ilvl w:val="0"/>
          <w:numId w:val="4"/>
        </w:numPr>
        <w:spacing w:after="0" w:line="312" w:lineRule="auto"/>
        <w:ind w:left="426"/>
        <w:rPr>
          <w:rFonts w:ascii="Times New Roman" w:hAnsi="Times New Roman"/>
          <w:b/>
          <w:sz w:val="26"/>
          <w:szCs w:val="26"/>
        </w:rPr>
      </w:pPr>
      <w:r w:rsidRPr="0040025D">
        <w:rPr>
          <w:rFonts w:ascii="Times New Roman" w:hAnsi="Times New Roman"/>
          <w:b/>
          <w:sz w:val="26"/>
          <w:szCs w:val="26"/>
        </w:rPr>
        <w:t>Mã sô</w:t>
      </w:r>
      <w:r w:rsidRPr="0040025D">
        <w:rPr>
          <w:rFonts w:ascii="Times New Roman" w:hAnsi="Times New Roman"/>
          <w:b/>
          <w:sz w:val="26"/>
          <w:szCs w:val="26"/>
        </w:rPr>
        <w:tab/>
      </w:r>
      <w:r w:rsidRPr="0040025D">
        <w:rPr>
          <w:rFonts w:ascii="Times New Roman" w:hAnsi="Times New Roman"/>
          <w:b/>
          <w:sz w:val="26"/>
          <w:szCs w:val="26"/>
        </w:rPr>
        <w:tab/>
      </w:r>
      <w:r w:rsidRPr="0040025D">
        <w:rPr>
          <w:rFonts w:ascii="Times New Roman" w:hAnsi="Times New Roman"/>
          <w:b/>
          <w:sz w:val="26"/>
          <w:szCs w:val="26"/>
        </w:rPr>
        <w:tab/>
        <w:t>: 52 38 01 01</w:t>
      </w:r>
    </w:p>
    <w:p w:rsidR="00A2403A" w:rsidRDefault="00A2403A" w:rsidP="0040025D">
      <w:pPr>
        <w:pStyle w:val="ListParagraph"/>
        <w:numPr>
          <w:ilvl w:val="0"/>
          <w:numId w:val="4"/>
        </w:numPr>
        <w:spacing w:after="0" w:line="312" w:lineRule="auto"/>
        <w:ind w:left="426"/>
        <w:rPr>
          <w:rFonts w:ascii="Times New Roman" w:hAnsi="Times New Roman"/>
          <w:sz w:val="26"/>
          <w:szCs w:val="26"/>
        </w:rPr>
      </w:pPr>
      <w:r w:rsidRPr="0040025D">
        <w:rPr>
          <w:rFonts w:ascii="Times New Roman" w:hAnsi="Times New Roman"/>
          <w:b/>
          <w:sz w:val="26"/>
          <w:szCs w:val="26"/>
        </w:rPr>
        <w:t>Trình độ đào tạo</w:t>
      </w:r>
      <w:r w:rsidRPr="0040025D">
        <w:rPr>
          <w:rFonts w:ascii="Times New Roman" w:hAnsi="Times New Roman"/>
          <w:b/>
          <w:sz w:val="26"/>
          <w:szCs w:val="26"/>
        </w:rPr>
        <w:tab/>
      </w:r>
      <w:r>
        <w:rPr>
          <w:rFonts w:ascii="Times New Roman" w:hAnsi="Times New Roman"/>
          <w:sz w:val="26"/>
          <w:szCs w:val="26"/>
        </w:rPr>
        <w:t>:</w:t>
      </w:r>
    </w:p>
    <w:p w:rsidR="00A2403A" w:rsidRDefault="00A2403A" w:rsidP="0040025D">
      <w:pPr>
        <w:pStyle w:val="ListParagraph"/>
        <w:spacing w:after="0" w:line="312" w:lineRule="auto"/>
        <w:ind w:left="426"/>
        <w:rPr>
          <w:rFonts w:ascii="Times New Roman" w:hAnsi="Times New Roman"/>
          <w:sz w:val="26"/>
          <w:szCs w:val="26"/>
        </w:rPr>
      </w:pPr>
      <w:r>
        <w:rPr>
          <w:rFonts w:ascii="Times New Roman" w:hAnsi="Times New Roman"/>
          <w:sz w:val="26"/>
          <w:szCs w:val="26"/>
        </w:rPr>
        <w:t>- Bậc đào tạo</w:t>
      </w:r>
      <w:r>
        <w:rPr>
          <w:rFonts w:ascii="Times New Roman" w:hAnsi="Times New Roman"/>
          <w:sz w:val="26"/>
          <w:szCs w:val="26"/>
        </w:rPr>
        <w:tab/>
      </w:r>
      <w:r>
        <w:rPr>
          <w:rFonts w:ascii="Times New Roman" w:hAnsi="Times New Roman"/>
          <w:sz w:val="26"/>
          <w:szCs w:val="26"/>
        </w:rPr>
        <w:tab/>
        <w:t>: Đại học</w:t>
      </w:r>
    </w:p>
    <w:p w:rsidR="00A2403A" w:rsidRPr="0040025D" w:rsidRDefault="00A2403A" w:rsidP="0040025D">
      <w:pPr>
        <w:pStyle w:val="ListParagraph"/>
        <w:spacing w:after="0" w:line="312" w:lineRule="auto"/>
        <w:ind w:left="426"/>
        <w:rPr>
          <w:rFonts w:ascii="Times New Roman" w:hAnsi="Times New Roman"/>
          <w:sz w:val="26"/>
          <w:szCs w:val="26"/>
        </w:rPr>
      </w:pPr>
      <w:r>
        <w:rPr>
          <w:rFonts w:ascii="Times New Roman" w:hAnsi="Times New Roman"/>
          <w:sz w:val="26"/>
          <w:szCs w:val="26"/>
        </w:rPr>
        <w:t>- Bằng tốt nghiệp</w:t>
      </w:r>
      <w:r>
        <w:rPr>
          <w:rFonts w:ascii="Times New Roman" w:hAnsi="Times New Roman"/>
          <w:sz w:val="26"/>
          <w:szCs w:val="26"/>
        </w:rPr>
        <w:tab/>
        <w:t>: Cử nhân</w:t>
      </w:r>
    </w:p>
    <w:p w:rsidR="00A2403A" w:rsidRDefault="00A2403A" w:rsidP="0040025D">
      <w:pPr>
        <w:pStyle w:val="mI"/>
        <w:tabs>
          <w:tab w:val="left" w:pos="360"/>
        </w:tabs>
        <w:spacing w:before="120" w:after="0" w:line="312" w:lineRule="auto"/>
        <w:rPr>
          <w:sz w:val="26"/>
          <w:lang w:val="nl-NL"/>
        </w:rPr>
      </w:pPr>
      <w:r>
        <w:rPr>
          <w:sz w:val="26"/>
          <w:lang w:val="nl-NL"/>
        </w:rPr>
        <w:t>4. Yêu cầu về kiến thức, năng lực</w:t>
      </w:r>
    </w:p>
    <w:p w:rsidR="00A2403A" w:rsidRPr="00761585" w:rsidRDefault="00A2403A" w:rsidP="0040025D">
      <w:pPr>
        <w:pStyle w:val="mI"/>
        <w:tabs>
          <w:tab w:val="left" w:pos="360"/>
        </w:tabs>
        <w:spacing w:before="120" w:after="0" w:line="312" w:lineRule="auto"/>
        <w:ind w:left="284"/>
        <w:jc w:val="both"/>
        <w:rPr>
          <w:i/>
          <w:sz w:val="26"/>
          <w:lang w:val="nl-NL"/>
        </w:rPr>
      </w:pPr>
      <w:r>
        <w:rPr>
          <w:i/>
          <w:sz w:val="26"/>
          <w:lang w:val="nl-NL"/>
        </w:rPr>
        <w:t>4.1.</w:t>
      </w:r>
      <w:r w:rsidRPr="00761585">
        <w:rPr>
          <w:i/>
          <w:sz w:val="26"/>
          <w:lang w:val="nl-NL"/>
        </w:rPr>
        <w:t xml:space="preserve"> Tri thức chuyên môn</w:t>
      </w:r>
    </w:p>
    <w:p w:rsidR="00A2403A" w:rsidRDefault="00A2403A" w:rsidP="0040025D">
      <w:pPr>
        <w:pStyle w:val="mI"/>
        <w:tabs>
          <w:tab w:val="left" w:pos="360"/>
        </w:tabs>
        <w:spacing w:before="120" w:after="0" w:line="312" w:lineRule="auto"/>
        <w:ind w:left="284" w:hanging="142"/>
        <w:jc w:val="both"/>
        <w:rPr>
          <w:b w:val="0"/>
          <w:sz w:val="26"/>
          <w:lang w:val="nl-NL"/>
        </w:rPr>
      </w:pPr>
      <w:r w:rsidRPr="00BE5F75">
        <w:rPr>
          <w:b w:val="0"/>
          <w:sz w:val="26"/>
          <w:lang w:val="nl-NL"/>
        </w:rPr>
        <w:t xml:space="preserve">- </w:t>
      </w:r>
      <w:r w:rsidRPr="006A3768">
        <w:rPr>
          <w:b w:val="0"/>
          <w:i/>
          <w:sz w:val="26"/>
          <w:lang w:val="nl-NL"/>
        </w:rPr>
        <w:t>Kiến thức cơ bản</w:t>
      </w:r>
      <w:r w:rsidRPr="00BE5F75">
        <w:rPr>
          <w:b w:val="0"/>
          <w:sz w:val="26"/>
          <w:lang w:val="nl-NL"/>
        </w:rPr>
        <w:t xml:space="preserve">: </w:t>
      </w:r>
      <w:r>
        <w:rPr>
          <w:b w:val="0"/>
          <w:sz w:val="26"/>
          <w:lang w:val="nl-NL"/>
        </w:rPr>
        <w:t>Nắm vững kiến thức của một số ngành khoa học về chính trị, kinh tế, văn hóa, lịch sử, tâm lý, xã hội học, quản lý, tin học, ngoại ngữ... là nền tảng cho việc tiếp nhận tri thức về nhà nước và pháp luật của chương trình đào tạo luật cũng như kiến thức cơ bản vần thiết của cử nhân luật, phục vụ cho công việc sau khi tốt nghiệp.</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xml:space="preserve">- </w:t>
      </w:r>
      <w:r w:rsidRPr="006A3768">
        <w:rPr>
          <w:b w:val="0"/>
          <w:i/>
          <w:sz w:val="26"/>
          <w:lang w:val="nl-NL"/>
        </w:rPr>
        <w:t>Kiến thức ngành</w:t>
      </w:r>
      <w:r>
        <w:rPr>
          <w:b w:val="0"/>
          <w:sz w:val="26"/>
          <w:lang w:val="nl-NL"/>
        </w:rPr>
        <w:t>: Nắm vững và vận dụng tốt kiến thức lý luận và thực tiễn về nhà nước và pháp luật nói chung; kiến thức về pháp luật và thực tiễn pháp lý Việt Nam hiện hành thuộc các lĩnh vực pháp luật cơ bản để giải quyết các vấn đề pháp lý phát sinh trong đời sống xã hội.</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xml:space="preserve">- </w:t>
      </w:r>
      <w:r w:rsidRPr="006A3768">
        <w:rPr>
          <w:b w:val="0"/>
          <w:i/>
          <w:sz w:val="26"/>
          <w:lang w:val="nl-NL"/>
        </w:rPr>
        <w:t>Kiến thức chuyên ngành</w:t>
      </w:r>
      <w:r>
        <w:rPr>
          <w:b w:val="0"/>
          <w:sz w:val="26"/>
          <w:lang w:val="nl-NL"/>
        </w:rPr>
        <w:t>: Có hiểu biết sâu và vận dụng tốt các kiến thức của ngành Luật bao gồm: Luật hiến pháp, Luật hành chính, Luật hình sự, Luật dân sự, Luật hôn nhân và gia đình, Luật kinh tế, Luật tài chính, Luật đất đai, Luật Lao động, Công pháp quốc tế, Tư pháp quốc tế, Pháp luật về phòng chống tham nhũng.</w:t>
      </w:r>
    </w:p>
    <w:p w:rsidR="00A2403A" w:rsidRPr="00761585" w:rsidRDefault="00A2403A" w:rsidP="0040025D">
      <w:pPr>
        <w:pStyle w:val="mI"/>
        <w:tabs>
          <w:tab w:val="left" w:pos="360"/>
        </w:tabs>
        <w:spacing w:before="120" w:after="0" w:line="312" w:lineRule="auto"/>
        <w:ind w:left="284"/>
        <w:jc w:val="both"/>
        <w:rPr>
          <w:i/>
          <w:sz w:val="26"/>
          <w:lang w:val="nl-NL"/>
        </w:rPr>
      </w:pPr>
      <w:r>
        <w:rPr>
          <w:i/>
          <w:sz w:val="26"/>
          <w:lang w:val="nl-NL"/>
        </w:rPr>
        <w:t>4</w:t>
      </w:r>
      <w:r w:rsidRPr="00761585">
        <w:rPr>
          <w:i/>
          <w:sz w:val="26"/>
          <w:lang w:val="nl-NL"/>
        </w:rPr>
        <w:t>.2. Năng lực nghề nghiệp</w:t>
      </w:r>
    </w:p>
    <w:p w:rsidR="00A2403A" w:rsidRDefault="00A2403A" w:rsidP="0040025D">
      <w:pPr>
        <w:pStyle w:val="mI"/>
        <w:tabs>
          <w:tab w:val="left" w:pos="360"/>
        </w:tabs>
        <w:spacing w:before="120" w:after="0" w:line="312" w:lineRule="auto"/>
        <w:ind w:left="284"/>
        <w:jc w:val="both"/>
        <w:rPr>
          <w:b w:val="0"/>
          <w:sz w:val="26"/>
          <w:lang w:val="nl-NL"/>
        </w:rPr>
      </w:pPr>
      <w:r>
        <w:rPr>
          <w:b w:val="0"/>
          <w:sz w:val="26"/>
          <w:lang w:val="nl-NL"/>
        </w:rPr>
        <w:t>Tốt nghiệp ngành Luật, người học sẽ có khả năng ứng dụng những kiến thức thu nhận được trong quá trình học tập cũng như tri thức kinh nghiệm của cá nhân vào các hoạt động chuyên môn nghề nghiệp như tư vấn các vấn đề pháp lý, tư vấn hoặc đàm phán ký kết các hợp đồng, hỗ trợ các dịch vụ pháp lý, bảo vệ quyền và lợi ích hợp pháp của khách hàng, tiến hành các hoạt động tố tụng...</w:t>
      </w:r>
    </w:p>
    <w:p w:rsidR="00A2403A" w:rsidRPr="00761585" w:rsidRDefault="00A2403A" w:rsidP="0040025D">
      <w:pPr>
        <w:pStyle w:val="mI"/>
        <w:tabs>
          <w:tab w:val="left" w:pos="360"/>
        </w:tabs>
        <w:spacing w:before="120" w:after="0" w:line="312" w:lineRule="auto"/>
        <w:ind w:left="284"/>
        <w:jc w:val="both"/>
        <w:rPr>
          <w:i/>
          <w:sz w:val="26"/>
          <w:lang w:val="nl-NL"/>
        </w:rPr>
      </w:pPr>
      <w:r>
        <w:rPr>
          <w:i/>
          <w:sz w:val="26"/>
          <w:lang w:val="nl-NL"/>
        </w:rPr>
        <w:t>4</w:t>
      </w:r>
      <w:r w:rsidRPr="00761585">
        <w:rPr>
          <w:i/>
          <w:sz w:val="26"/>
          <w:lang w:val="nl-NL"/>
        </w:rPr>
        <w:t>.3. Yêu cầu về kỹ năng</w:t>
      </w:r>
    </w:p>
    <w:p w:rsidR="00A2403A" w:rsidRPr="00761585" w:rsidRDefault="00A2403A" w:rsidP="0040025D">
      <w:pPr>
        <w:pStyle w:val="mI"/>
        <w:tabs>
          <w:tab w:val="left" w:pos="360"/>
        </w:tabs>
        <w:spacing w:before="120" w:after="0" w:line="312" w:lineRule="auto"/>
        <w:ind w:left="284"/>
        <w:jc w:val="both"/>
        <w:rPr>
          <w:b w:val="0"/>
          <w:i/>
          <w:sz w:val="26"/>
          <w:lang w:val="nl-NL"/>
        </w:rPr>
      </w:pPr>
      <w:r>
        <w:rPr>
          <w:b w:val="0"/>
          <w:i/>
          <w:sz w:val="26"/>
          <w:lang w:val="nl-NL"/>
        </w:rPr>
        <w:t>a.</w:t>
      </w:r>
      <w:r w:rsidRPr="00761585">
        <w:rPr>
          <w:b w:val="0"/>
          <w:i/>
          <w:sz w:val="26"/>
          <w:lang w:val="nl-NL"/>
        </w:rPr>
        <w:t xml:space="preserve"> Kỹ năng cứng</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tìm kiếm, phân tích và đánh giá các văn bản pháp luật có liên quan đến công việc của mình;</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phân tích các tình huống thực tiễn trong lĩnh vực pháp luật và đưa ra giải pháp chuyên môn để giải quyết các tình huống đó;</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phát hiện và giải quyết các vấn đề thuộc lĩnh vực khoa học pháp lý; tham gia các quá trình tố tụng với tư cách là người bào chữa, người bảo vệ quyền, lợi ích hợp pháp cho các đương sự; tư vấn cho khách hàng các vấn đề liên quan đến pháp luật; đàm phán trong các giao dịch, hợp đồng; giải quyết công việc trong các cơ quan, tổ chức trong bộ máy nhà nước, các tổ chức khác;</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soạn thảo các văn bản có tính pháp lý phục vụ cho các công việc thuộc mọi lĩnh vực liên quan đến công việc được giao;</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độc lập tổ chức thực hiện các công việc thuộc phạm vi thẩm quyền của mình trong các cơ quan, tổ chức cũng như của khách hàng.</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tự học để nâng cao năng lực chuyên môn, hoàn thiện các kỹ năng hành nghề.</w:t>
      </w:r>
    </w:p>
    <w:p w:rsidR="00A2403A" w:rsidRPr="00761585" w:rsidRDefault="00A2403A" w:rsidP="0040025D">
      <w:pPr>
        <w:pStyle w:val="mI"/>
        <w:tabs>
          <w:tab w:val="left" w:pos="360"/>
        </w:tabs>
        <w:spacing w:before="120" w:after="0" w:line="312" w:lineRule="auto"/>
        <w:ind w:left="284"/>
        <w:jc w:val="both"/>
        <w:rPr>
          <w:b w:val="0"/>
          <w:i/>
          <w:sz w:val="26"/>
          <w:lang w:val="nl-NL"/>
        </w:rPr>
      </w:pPr>
      <w:r w:rsidRPr="00761585">
        <w:rPr>
          <w:b w:val="0"/>
          <w:i/>
          <w:sz w:val="26"/>
          <w:lang w:val="nl-NL"/>
        </w:rPr>
        <w:t>b. Kỹ năng mềm</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trình bày và bảo vệ quan điểm của mình; kỹ năng sắp xếp và giải quyết công việc được giao đạt hiệu quả cao nhất, có khả năng đưa ra các phương án khả thi để giải quyết các vướng mắc trong công việc.</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làm việc nhóm với cương vị là trưởng nhóm hay thành viên: có khả năng hòa đồng và thích ứng nhanh chóng với nhóm cộng tác, tham gia tích cực, làm việc hiệu quả, khích lệ tinh thần làm việc của nhóm.</w:t>
      </w:r>
    </w:p>
    <w:p w:rsidR="00A2403A" w:rsidRPr="00761585" w:rsidRDefault="00A2403A" w:rsidP="0040025D">
      <w:pPr>
        <w:pStyle w:val="mI"/>
        <w:tabs>
          <w:tab w:val="left" w:pos="360"/>
        </w:tabs>
        <w:spacing w:before="120" w:after="0" w:line="312" w:lineRule="auto"/>
        <w:ind w:left="284"/>
        <w:jc w:val="both"/>
        <w:rPr>
          <w:b w:val="0"/>
          <w:i/>
          <w:sz w:val="26"/>
          <w:lang w:val="nl-NL"/>
        </w:rPr>
      </w:pPr>
      <w:r w:rsidRPr="00761585">
        <w:rPr>
          <w:b w:val="0"/>
          <w:i/>
          <w:sz w:val="26"/>
          <w:lang w:val="nl-NL"/>
        </w:rPr>
        <w:t>c. Kỹ năng ngoại ngữ, tin học</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xml:space="preserve">- Có khả năng sử dụng tiếng Anh trong giao tiếp và tham khảo tài liệu chuyên môn về các vấn đề pháp lý, chuyên ngành Luật; </w:t>
      </w:r>
      <w:r w:rsidRPr="004139F5">
        <w:rPr>
          <w:b w:val="0"/>
          <w:sz w:val="26"/>
          <w:lang w:val="nl-NL"/>
        </w:rPr>
        <w:t>đạt trình độ ngoại ngữ trình độ B1 theo Khung tham chiếu chung châu Âu.</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Kỹ năng về tin học: Sử dụng thành thạo các phần mềm văn phòng và công cụ phần mềm tin học trợ giúp nghiệp vụ phục vụ công việc chuyên môn cũng như học tập để nâng cao tri thức.</w:t>
      </w:r>
    </w:p>
    <w:p w:rsidR="00A2403A" w:rsidRPr="00761585" w:rsidRDefault="00A2403A" w:rsidP="0040025D">
      <w:pPr>
        <w:pStyle w:val="mI"/>
        <w:tabs>
          <w:tab w:val="left" w:pos="360"/>
        </w:tabs>
        <w:spacing w:before="120" w:after="0" w:line="312" w:lineRule="auto"/>
        <w:ind w:left="284"/>
        <w:jc w:val="both"/>
        <w:rPr>
          <w:i/>
          <w:sz w:val="26"/>
          <w:lang w:val="nl-NL"/>
        </w:rPr>
      </w:pPr>
      <w:r>
        <w:rPr>
          <w:i/>
          <w:sz w:val="26"/>
          <w:lang w:val="nl-NL"/>
        </w:rPr>
        <w:t>4</w:t>
      </w:r>
      <w:r w:rsidRPr="00761585">
        <w:rPr>
          <w:i/>
          <w:sz w:val="26"/>
          <w:lang w:val="nl-NL"/>
        </w:rPr>
        <w:t>.4. Yêu cầu về thái độ</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Trung thành với Tổ quốc, tuân thủ pháp luật, chấp hành các chính sách của Nhà nước, đề cao trách nhiệm công dân, có ý thức bảo vệ lợi ích của cộng đồng và xã hội.</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Có phẩm chất đạo đức, bản lĩnh nghề nghiệp và thái độ trung thực, yêu nghề và có trách nhiệm cao trong công việc; luôn chủ động, tự tin, mạnh dạn bày tỏ quan điểm và biết lắng nghe, chia sẻ với đồng nghiệp; có trách nhiệm với công việc được giao; thân thiện với các đồng nghiệp và hợp tác trong công việc; có tinh thần làm việc nghiêm túc, khoa học, biết kết hợp nhuần nhuyễn giữa lý thuyết đã học và thực tiễn công tác, đúc kết các kinh nghiệm để giải quyết công việc đạt hiệu quả ngày càng cao.</w:t>
      </w:r>
    </w:p>
    <w:p w:rsidR="00A2403A" w:rsidRDefault="00A2403A" w:rsidP="0040025D">
      <w:pPr>
        <w:pStyle w:val="mI"/>
        <w:tabs>
          <w:tab w:val="left" w:pos="360"/>
        </w:tabs>
        <w:spacing w:before="120" w:after="0" w:line="312" w:lineRule="auto"/>
        <w:ind w:left="284" w:hanging="142"/>
        <w:jc w:val="both"/>
        <w:rPr>
          <w:b w:val="0"/>
          <w:sz w:val="26"/>
          <w:lang w:val="nl-NL"/>
        </w:rPr>
      </w:pPr>
      <w:r>
        <w:rPr>
          <w:b w:val="0"/>
          <w:sz w:val="26"/>
          <w:lang w:val="nl-NL"/>
        </w:rPr>
        <w:t>- Có tinh thần cầu tiến, ý thức cầu thị, thường xuyên học hỏi nâng cao trình độ chuyên môn, quản lý và nghiệp vụ, luôn tìm tòi, sáng tạo trong công việc chuyên môn.</w:t>
      </w:r>
    </w:p>
    <w:p w:rsidR="00A2403A" w:rsidRPr="00761585" w:rsidRDefault="00A2403A" w:rsidP="0040025D">
      <w:pPr>
        <w:pStyle w:val="mI"/>
        <w:tabs>
          <w:tab w:val="left" w:pos="360"/>
        </w:tabs>
        <w:spacing w:before="120" w:after="0" w:line="312" w:lineRule="auto"/>
        <w:jc w:val="both"/>
        <w:rPr>
          <w:sz w:val="26"/>
          <w:lang w:val="nl-NL"/>
        </w:rPr>
      </w:pPr>
      <w:r>
        <w:rPr>
          <w:sz w:val="26"/>
          <w:lang w:val="nl-NL"/>
        </w:rPr>
        <w:t>5</w:t>
      </w:r>
      <w:r w:rsidRPr="00761585">
        <w:rPr>
          <w:sz w:val="26"/>
          <w:lang w:val="nl-NL"/>
        </w:rPr>
        <w:t>. Vị trí làm việc dự kiến của sinh viên sau khi tốt nghiệp</w:t>
      </w:r>
    </w:p>
    <w:p w:rsidR="00A2403A" w:rsidRDefault="00A2403A" w:rsidP="0040025D">
      <w:pPr>
        <w:pStyle w:val="mI"/>
        <w:tabs>
          <w:tab w:val="left" w:pos="360"/>
        </w:tabs>
        <w:spacing w:before="120" w:after="0" w:line="312" w:lineRule="auto"/>
        <w:jc w:val="both"/>
        <w:rPr>
          <w:b w:val="0"/>
          <w:sz w:val="26"/>
          <w:lang w:val="nl-NL"/>
        </w:rPr>
      </w:pPr>
      <w:r>
        <w:rPr>
          <w:b w:val="0"/>
          <w:sz w:val="26"/>
          <w:lang w:val="nl-NL"/>
        </w:rPr>
        <w:t>Sinh viên tốt nghiệp chương trình đào tạo cử nhân ngành Luật của Viện Đại học Mở Hà Nội có thể đảm nhiệm các vị trí làm việc thuộc các nhóm công việc: thực hành pháp luật, tư vấn pháp luật, giảng dạy và nghiên cứu pháp luật. Trong đó:</w:t>
      </w:r>
    </w:p>
    <w:p w:rsidR="00A2403A" w:rsidRDefault="00A2403A" w:rsidP="0040025D">
      <w:pPr>
        <w:pStyle w:val="mI"/>
        <w:numPr>
          <w:ilvl w:val="0"/>
          <w:numId w:val="3"/>
        </w:numPr>
        <w:tabs>
          <w:tab w:val="left" w:pos="284"/>
        </w:tabs>
        <w:spacing w:before="120" w:after="0" w:line="312" w:lineRule="auto"/>
        <w:ind w:left="284" w:hanging="142"/>
        <w:jc w:val="both"/>
        <w:rPr>
          <w:b w:val="0"/>
          <w:sz w:val="26"/>
          <w:lang w:val="nl-NL"/>
        </w:rPr>
      </w:pPr>
      <w:r w:rsidRPr="006A3768">
        <w:rPr>
          <w:b w:val="0"/>
          <w:i/>
          <w:sz w:val="26"/>
          <w:lang w:val="nl-NL"/>
        </w:rPr>
        <w:t>Thực hành pháp luật</w:t>
      </w:r>
      <w:r>
        <w:rPr>
          <w:b w:val="0"/>
          <w:sz w:val="26"/>
          <w:lang w:val="nl-NL"/>
        </w:rPr>
        <w:t>: Gồm tham gia thực hiện hoạt động áp dụng pháp luật để giải quyết các vấn đề pháp lý tại Tòa án, Viện kiểm sát, cơ quan thi hành án và các cơ quan khác như công an, thanh tra nhà nước, cơ quan thuế, hải quan, kiểm lâm, biên phòng; làm việc trong các bộ phận phụ trách về pháp chế, nhân sự, trợ lý... của các cơ quan hành chính nhà nước các cấp, từ trung ương đến địa phương như: Văn phòng Quốc hội, Văn phòng Chủ tịch nước, Chính phủ, các Bộ, các ngành trung ương, hội đồng nhân dân các cấp, ủy ban nhân dân các cấp, các sở, phòng, ban của chính quyền địa phương; làm việc trong các cơ quan Đảng các cấp cũng như các tổ chức chính trị - xã hội; trong các tổ chức quốc tế liên chính phủ và các tổ chức quốc tế phi chính phủ ở các nước và ở Việt Nam; làm việc trong các doanh nghiệp với vai trò là các chuyên gia pháp luật trong các lĩnh vực, tham gia đàm phán ký kết các hợp đồng dân sự, thương mại quốc tế, giải quyết tranh chấp trong lĩnh vực dân sự, thương mại, lao động, đất đai...</w:t>
      </w:r>
    </w:p>
    <w:p w:rsidR="00A2403A" w:rsidRDefault="00A2403A" w:rsidP="0040025D">
      <w:pPr>
        <w:pStyle w:val="mI"/>
        <w:numPr>
          <w:ilvl w:val="0"/>
          <w:numId w:val="3"/>
        </w:numPr>
        <w:tabs>
          <w:tab w:val="left" w:pos="284"/>
        </w:tabs>
        <w:spacing w:before="120" w:after="0" w:line="312" w:lineRule="auto"/>
        <w:ind w:left="284" w:hanging="142"/>
        <w:jc w:val="both"/>
        <w:rPr>
          <w:b w:val="0"/>
          <w:sz w:val="26"/>
          <w:lang w:val="nl-NL"/>
        </w:rPr>
      </w:pPr>
      <w:r w:rsidRPr="006A3768">
        <w:rPr>
          <w:b w:val="0"/>
          <w:i/>
          <w:sz w:val="26"/>
          <w:lang w:val="nl-NL"/>
        </w:rPr>
        <w:t>Tư vấn pháp luật và thực hiện các công việc pháp lý có liên quan</w:t>
      </w:r>
      <w:r>
        <w:rPr>
          <w:b w:val="0"/>
          <w:sz w:val="26"/>
          <w:lang w:val="nl-NL"/>
        </w:rPr>
        <w:t>: Bao gồm tư vấn cho khách hàng trong nước và nước ngoài trong các lĩnh vực pháp luật hành chính, hình sự, dân sự, thương mại, lao động, quốc tế... tại các công ty luật, văn phòng luật sư, văn phòng công chứng, trung tâm trọng tài thương mại; tư vấn tại các cơ quan nhà nước, các doanh nghiệp và các tổ chức trong nước và nước ngoài các vấn đề pháp lý (soạn thảo, đàm pháp giao kết các hợp đồng dân sự, kinh tế, lao động...)</w:t>
      </w:r>
    </w:p>
    <w:p w:rsidR="00A2403A" w:rsidRDefault="00A2403A" w:rsidP="0040025D">
      <w:pPr>
        <w:pStyle w:val="mI"/>
        <w:numPr>
          <w:ilvl w:val="0"/>
          <w:numId w:val="3"/>
        </w:numPr>
        <w:tabs>
          <w:tab w:val="left" w:pos="284"/>
        </w:tabs>
        <w:spacing w:before="120" w:after="0" w:line="312" w:lineRule="auto"/>
        <w:ind w:left="284" w:hanging="142"/>
        <w:jc w:val="both"/>
        <w:rPr>
          <w:b w:val="0"/>
          <w:sz w:val="26"/>
          <w:lang w:val="nl-NL"/>
        </w:rPr>
      </w:pPr>
      <w:r w:rsidRPr="006A3768">
        <w:rPr>
          <w:b w:val="0"/>
          <w:i/>
          <w:sz w:val="26"/>
          <w:lang w:val="nl-NL"/>
        </w:rPr>
        <w:t>Giảng dạy, nghiên cứu pháp luật</w:t>
      </w:r>
      <w:r>
        <w:rPr>
          <w:b w:val="0"/>
          <w:sz w:val="26"/>
          <w:lang w:val="nl-NL"/>
        </w:rPr>
        <w:t>: gồm tham gia giảng dạy các môn chuyên ngành Luật tại các cơ sở đào tạo Luật; tham gia giảng dạy môn pháp luật đại cương và một số môn học khác thuộc lĩnh vực pháp luật như môn giáo dục công dân tại các cơ sở giáo dục, đào tạo; tham gia nghiên cứ khoa học với tư cách là nghiên cứu viên tại các cơ quan thực hành pháp luật, các cơ sở đào tạo đại học, các viện nghiên cứu...</w:t>
      </w:r>
    </w:p>
    <w:p w:rsidR="00A2403A" w:rsidRPr="00761585" w:rsidRDefault="00A2403A" w:rsidP="0040025D">
      <w:pPr>
        <w:pStyle w:val="mI"/>
        <w:tabs>
          <w:tab w:val="left" w:pos="360"/>
        </w:tabs>
        <w:spacing w:before="120" w:after="0" w:line="312" w:lineRule="auto"/>
        <w:jc w:val="both"/>
        <w:rPr>
          <w:sz w:val="26"/>
          <w:lang w:val="nl-NL"/>
        </w:rPr>
      </w:pPr>
      <w:r>
        <w:rPr>
          <w:sz w:val="26"/>
          <w:lang w:val="nl-NL"/>
        </w:rPr>
        <w:t>6</w:t>
      </w:r>
      <w:r w:rsidRPr="00761585">
        <w:rPr>
          <w:sz w:val="26"/>
          <w:lang w:val="nl-NL"/>
        </w:rPr>
        <w:t>. Khả năng học tập, nâng cao trình độ sau khi ra trường</w:t>
      </w:r>
    </w:p>
    <w:p w:rsidR="00A2403A" w:rsidRDefault="00A2403A" w:rsidP="0040025D">
      <w:pPr>
        <w:pStyle w:val="mI"/>
        <w:tabs>
          <w:tab w:val="left" w:pos="360"/>
        </w:tabs>
        <w:spacing w:before="120" w:after="0" w:line="312" w:lineRule="auto"/>
        <w:jc w:val="both"/>
        <w:rPr>
          <w:b w:val="0"/>
          <w:sz w:val="26"/>
          <w:lang w:val="nl-NL"/>
        </w:rPr>
      </w:pPr>
      <w:r>
        <w:rPr>
          <w:b w:val="0"/>
          <w:sz w:val="26"/>
          <w:lang w:val="nl-NL"/>
        </w:rPr>
        <w:t>Sau khi tốt nghiệp, sinh viên ngành Luật có khả năng:</w:t>
      </w:r>
    </w:p>
    <w:p w:rsidR="00A2403A" w:rsidRDefault="00A2403A" w:rsidP="0040025D">
      <w:pPr>
        <w:pStyle w:val="mI"/>
        <w:numPr>
          <w:ilvl w:val="0"/>
          <w:numId w:val="2"/>
        </w:numPr>
        <w:tabs>
          <w:tab w:val="left" w:pos="360"/>
        </w:tabs>
        <w:spacing w:before="120" w:after="0" w:line="312" w:lineRule="auto"/>
        <w:ind w:left="284" w:hanging="142"/>
        <w:jc w:val="both"/>
        <w:rPr>
          <w:b w:val="0"/>
          <w:sz w:val="26"/>
          <w:lang w:val="nl-NL"/>
        </w:rPr>
      </w:pPr>
      <w:r>
        <w:rPr>
          <w:b w:val="0"/>
          <w:sz w:val="26"/>
          <w:lang w:val="nl-NL"/>
        </w:rPr>
        <w:t>Tham gia các khóa đào tạo chức danh tư pháp như thẩm phán, thư ký tòa án, kiểm sát viên, luật sư, công chứng viên, thừa phát lại...</w:t>
      </w:r>
    </w:p>
    <w:p w:rsidR="00A2403A" w:rsidRPr="00761585" w:rsidRDefault="00A2403A" w:rsidP="005F52A7">
      <w:pPr>
        <w:pStyle w:val="mI"/>
        <w:numPr>
          <w:ilvl w:val="0"/>
          <w:numId w:val="2"/>
        </w:numPr>
        <w:tabs>
          <w:tab w:val="left" w:pos="360"/>
        </w:tabs>
        <w:spacing w:before="120" w:line="312" w:lineRule="auto"/>
        <w:ind w:left="284" w:hanging="142"/>
        <w:jc w:val="both"/>
        <w:rPr>
          <w:b w:val="0"/>
          <w:sz w:val="26"/>
          <w:lang w:val="nl-NL"/>
        </w:rPr>
      </w:pPr>
      <w:r>
        <w:rPr>
          <w:b w:val="0"/>
          <w:sz w:val="26"/>
          <w:lang w:val="nl-NL"/>
        </w:rPr>
        <w:t>Tham gia các khóa đào tạo thạc sĩ, tiến sĩ (chuyên ngành phù hợp với công việc) tại các trường đại học, các viện nghiên cứu có đào tạo sau đại họ</w:t>
      </w:r>
      <w:bookmarkStart w:id="0" w:name="_GoBack"/>
      <w:bookmarkEnd w:id="0"/>
      <w:r>
        <w:rPr>
          <w:b w:val="0"/>
          <w:sz w:val="26"/>
          <w:lang w:val="nl-NL"/>
        </w:rPr>
        <w:t>c ở trong và ngoài nước.</w:t>
      </w:r>
    </w:p>
    <w:tbl>
      <w:tblPr>
        <w:tblW w:w="0" w:type="auto"/>
        <w:tblLook w:val="00A0"/>
      </w:tblPr>
      <w:tblGrid>
        <w:gridCol w:w="4788"/>
        <w:gridCol w:w="4788"/>
      </w:tblGrid>
      <w:tr w:rsidR="00A2403A" w:rsidRPr="00B731A3" w:rsidTr="00B731A3">
        <w:tc>
          <w:tcPr>
            <w:tcW w:w="4788" w:type="dxa"/>
          </w:tcPr>
          <w:p w:rsidR="00A2403A" w:rsidRPr="00B731A3" w:rsidRDefault="00A2403A" w:rsidP="00B731A3">
            <w:pPr>
              <w:spacing w:after="0" w:line="240" w:lineRule="auto"/>
            </w:pPr>
          </w:p>
        </w:tc>
        <w:tc>
          <w:tcPr>
            <w:tcW w:w="4788" w:type="dxa"/>
          </w:tcPr>
          <w:p w:rsidR="00A2403A" w:rsidRPr="00B731A3" w:rsidRDefault="00A2403A" w:rsidP="00B731A3">
            <w:pPr>
              <w:spacing w:after="0" w:line="240" w:lineRule="auto"/>
              <w:jc w:val="center"/>
              <w:rPr>
                <w:rFonts w:ascii="Times New Roman" w:hAnsi="Times New Roman"/>
                <w:b/>
                <w:sz w:val="26"/>
                <w:szCs w:val="26"/>
              </w:rPr>
            </w:pPr>
            <w:r w:rsidRPr="00B731A3">
              <w:rPr>
                <w:rFonts w:ascii="Times New Roman" w:hAnsi="Times New Roman"/>
                <w:b/>
                <w:sz w:val="26"/>
                <w:szCs w:val="26"/>
              </w:rPr>
              <w:t>VIỆN TRƯỞNG</w:t>
            </w:r>
          </w:p>
          <w:p w:rsidR="00A2403A" w:rsidRPr="00B731A3" w:rsidRDefault="00A2403A" w:rsidP="00B731A3">
            <w:pPr>
              <w:spacing w:after="0" w:line="240" w:lineRule="auto"/>
              <w:jc w:val="center"/>
              <w:rPr>
                <w:rFonts w:ascii="Times New Roman" w:hAnsi="Times New Roman"/>
                <w:b/>
                <w:sz w:val="26"/>
                <w:szCs w:val="26"/>
              </w:rPr>
            </w:pPr>
          </w:p>
          <w:p w:rsidR="00A2403A" w:rsidRPr="00B731A3" w:rsidRDefault="00A2403A" w:rsidP="00B731A3">
            <w:pPr>
              <w:spacing w:after="0" w:line="240" w:lineRule="auto"/>
              <w:jc w:val="center"/>
              <w:rPr>
                <w:rFonts w:ascii="Times New Roman" w:hAnsi="Times New Roman"/>
                <w:b/>
                <w:sz w:val="26"/>
                <w:szCs w:val="26"/>
              </w:rPr>
            </w:pPr>
          </w:p>
          <w:p w:rsidR="00A2403A" w:rsidRPr="00B731A3" w:rsidRDefault="00A2403A" w:rsidP="00B731A3">
            <w:pPr>
              <w:spacing w:after="0" w:line="240" w:lineRule="auto"/>
              <w:jc w:val="center"/>
              <w:rPr>
                <w:rFonts w:ascii="Times New Roman" w:hAnsi="Times New Roman"/>
                <w:i/>
                <w:sz w:val="26"/>
                <w:szCs w:val="26"/>
              </w:rPr>
            </w:pPr>
            <w:r w:rsidRPr="00B731A3">
              <w:rPr>
                <w:rFonts w:ascii="Times New Roman" w:hAnsi="Times New Roman"/>
                <w:i/>
                <w:sz w:val="26"/>
                <w:szCs w:val="26"/>
              </w:rPr>
              <w:t>(Đã ký)</w:t>
            </w:r>
          </w:p>
          <w:p w:rsidR="00A2403A" w:rsidRPr="00B731A3" w:rsidRDefault="00A2403A" w:rsidP="00B731A3">
            <w:pPr>
              <w:spacing w:after="0" w:line="240" w:lineRule="auto"/>
              <w:jc w:val="center"/>
              <w:rPr>
                <w:rFonts w:ascii="Times New Roman" w:hAnsi="Times New Roman"/>
                <w:b/>
                <w:sz w:val="26"/>
                <w:szCs w:val="26"/>
              </w:rPr>
            </w:pPr>
          </w:p>
          <w:p w:rsidR="00A2403A" w:rsidRPr="00B731A3" w:rsidRDefault="00A2403A" w:rsidP="00B731A3">
            <w:pPr>
              <w:spacing w:after="0" w:line="240" w:lineRule="auto"/>
              <w:jc w:val="center"/>
              <w:rPr>
                <w:rFonts w:ascii="Times New Roman" w:hAnsi="Times New Roman"/>
                <w:b/>
                <w:sz w:val="26"/>
                <w:szCs w:val="26"/>
              </w:rPr>
            </w:pPr>
          </w:p>
          <w:p w:rsidR="00A2403A" w:rsidRPr="00B731A3" w:rsidRDefault="00A2403A" w:rsidP="00B731A3">
            <w:pPr>
              <w:spacing w:after="0" w:line="240" w:lineRule="auto"/>
              <w:jc w:val="center"/>
            </w:pPr>
            <w:r w:rsidRPr="00B731A3">
              <w:rPr>
                <w:rFonts w:ascii="Times New Roman" w:hAnsi="Times New Roman"/>
                <w:b/>
                <w:sz w:val="26"/>
                <w:szCs w:val="26"/>
              </w:rPr>
              <w:t>TS. Lê Văn Thanh</w:t>
            </w:r>
          </w:p>
        </w:tc>
      </w:tr>
    </w:tbl>
    <w:p w:rsidR="00A2403A" w:rsidRDefault="00A2403A"/>
    <w:sectPr w:rsidR="00A2403A" w:rsidSect="005F52A7">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EC"/>
    <w:multiLevelType w:val="hybridMultilevel"/>
    <w:tmpl w:val="EAF676CC"/>
    <w:lvl w:ilvl="0" w:tplc="010EEEE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D47758"/>
    <w:multiLevelType w:val="hybridMultilevel"/>
    <w:tmpl w:val="7768700C"/>
    <w:lvl w:ilvl="0" w:tplc="78CEF076">
      <w:start w:val="1"/>
      <w:numFmt w:val="upperRoman"/>
      <w:lvlText w:val="%1."/>
      <w:lvlJc w:val="left"/>
      <w:pPr>
        <w:tabs>
          <w:tab w:val="num" w:pos="1117"/>
        </w:tabs>
        <w:ind w:left="1117"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AA73C2"/>
    <w:multiLevelType w:val="hybridMultilevel"/>
    <w:tmpl w:val="CE9E08DA"/>
    <w:lvl w:ilvl="0" w:tplc="09E054A0">
      <w:start w:val="3"/>
      <w:numFmt w:val="bullet"/>
      <w:lvlText w:val="-"/>
      <w:lvlJc w:val="left"/>
      <w:pPr>
        <w:ind w:left="1004" w:hanging="360"/>
      </w:pPr>
      <w:rPr>
        <w:rFonts w:ascii="Times New Roman" w:eastAsia="Times New Roman" w:hAnsi="Times New Roman" w:hint="default"/>
        <w:b/>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6FA27A40"/>
    <w:multiLevelType w:val="hybridMultilevel"/>
    <w:tmpl w:val="9A6CBFFC"/>
    <w:lvl w:ilvl="0" w:tplc="632A98A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25D"/>
    <w:rsid w:val="000026BE"/>
    <w:rsid w:val="0000368E"/>
    <w:rsid w:val="00006C0C"/>
    <w:rsid w:val="00007535"/>
    <w:rsid w:val="000077C1"/>
    <w:rsid w:val="00014782"/>
    <w:rsid w:val="0001535B"/>
    <w:rsid w:val="00016351"/>
    <w:rsid w:val="00023845"/>
    <w:rsid w:val="00026BE1"/>
    <w:rsid w:val="0002782C"/>
    <w:rsid w:val="000306C6"/>
    <w:rsid w:val="0003146B"/>
    <w:rsid w:val="00036B21"/>
    <w:rsid w:val="000404A1"/>
    <w:rsid w:val="0004274A"/>
    <w:rsid w:val="00043C23"/>
    <w:rsid w:val="00043CB7"/>
    <w:rsid w:val="000477EE"/>
    <w:rsid w:val="00051718"/>
    <w:rsid w:val="000525E2"/>
    <w:rsid w:val="00057D2F"/>
    <w:rsid w:val="00064FAD"/>
    <w:rsid w:val="0007440F"/>
    <w:rsid w:val="00074650"/>
    <w:rsid w:val="0007498B"/>
    <w:rsid w:val="000764CB"/>
    <w:rsid w:val="0007657C"/>
    <w:rsid w:val="00076729"/>
    <w:rsid w:val="00077EC1"/>
    <w:rsid w:val="00080E7C"/>
    <w:rsid w:val="00082884"/>
    <w:rsid w:val="00093015"/>
    <w:rsid w:val="00093786"/>
    <w:rsid w:val="00096B42"/>
    <w:rsid w:val="000975FB"/>
    <w:rsid w:val="000A5949"/>
    <w:rsid w:val="000A6F48"/>
    <w:rsid w:val="000B11B6"/>
    <w:rsid w:val="000B2D15"/>
    <w:rsid w:val="000B2EB7"/>
    <w:rsid w:val="000B611A"/>
    <w:rsid w:val="000B6290"/>
    <w:rsid w:val="000B7B49"/>
    <w:rsid w:val="000C45F8"/>
    <w:rsid w:val="000C489F"/>
    <w:rsid w:val="000C6785"/>
    <w:rsid w:val="000C6DC5"/>
    <w:rsid w:val="000D0838"/>
    <w:rsid w:val="000D23B5"/>
    <w:rsid w:val="000D5163"/>
    <w:rsid w:val="000D5717"/>
    <w:rsid w:val="000D6238"/>
    <w:rsid w:val="000D67E8"/>
    <w:rsid w:val="000E0D76"/>
    <w:rsid w:val="000E357C"/>
    <w:rsid w:val="000F0F25"/>
    <w:rsid w:val="000F1D5B"/>
    <w:rsid w:val="000F497D"/>
    <w:rsid w:val="000F6B45"/>
    <w:rsid w:val="000F76E7"/>
    <w:rsid w:val="000F78FA"/>
    <w:rsid w:val="00102227"/>
    <w:rsid w:val="001031E2"/>
    <w:rsid w:val="00110531"/>
    <w:rsid w:val="0011740C"/>
    <w:rsid w:val="00133AA9"/>
    <w:rsid w:val="00134E49"/>
    <w:rsid w:val="0013587F"/>
    <w:rsid w:val="0014146B"/>
    <w:rsid w:val="001447D2"/>
    <w:rsid w:val="00155D8A"/>
    <w:rsid w:val="001578F2"/>
    <w:rsid w:val="001655B3"/>
    <w:rsid w:val="001661CB"/>
    <w:rsid w:val="001674A5"/>
    <w:rsid w:val="00180A9E"/>
    <w:rsid w:val="00180CA9"/>
    <w:rsid w:val="00180DFC"/>
    <w:rsid w:val="0018252C"/>
    <w:rsid w:val="001825D0"/>
    <w:rsid w:val="00184D83"/>
    <w:rsid w:val="00185005"/>
    <w:rsid w:val="0018740B"/>
    <w:rsid w:val="001929FA"/>
    <w:rsid w:val="00192A21"/>
    <w:rsid w:val="0019451E"/>
    <w:rsid w:val="00195903"/>
    <w:rsid w:val="00195C59"/>
    <w:rsid w:val="001A7BCA"/>
    <w:rsid w:val="001B2618"/>
    <w:rsid w:val="001B359B"/>
    <w:rsid w:val="001B39FE"/>
    <w:rsid w:val="001B5A22"/>
    <w:rsid w:val="001B5E0A"/>
    <w:rsid w:val="001B73A5"/>
    <w:rsid w:val="001B742C"/>
    <w:rsid w:val="001B7B20"/>
    <w:rsid w:val="001C000A"/>
    <w:rsid w:val="001C77A8"/>
    <w:rsid w:val="001D0EE4"/>
    <w:rsid w:val="001D3CD4"/>
    <w:rsid w:val="001D5B77"/>
    <w:rsid w:val="001D668B"/>
    <w:rsid w:val="001E0256"/>
    <w:rsid w:val="001E2701"/>
    <w:rsid w:val="0020014A"/>
    <w:rsid w:val="0020244E"/>
    <w:rsid w:val="0020249E"/>
    <w:rsid w:val="00205AD7"/>
    <w:rsid w:val="0020608A"/>
    <w:rsid w:val="00206353"/>
    <w:rsid w:val="00207723"/>
    <w:rsid w:val="00207BFA"/>
    <w:rsid w:val="00211F6C"/>
    <w:rsid w:val="00212BF9"/>
    <w:rsid w:val="0021468F"/>
    <w:rsid w:val="00215A39"/>
    <w:rsid w:val="00215AA3"/>
    <w:rsid w:val="00220D02"/>
    <w:rsid w:val="00220EA4"/>
    <w:rsid w:val="0022335F"/>
    <w:rsid w:val="0022468B"/>
    <w:rsid w:val="0022539F"/>
    <w:rsid w:val="00230BE2"/>
    <w:rsid w:val="00232E43"/>
    <w:rsid w:val="00233843"/>
    <w:rsid w:val="002351A1"/>
    <w:rsid w:val="00237861"/>
    <w:rsid w:val="00240781"/>
    <w:rsid w:val="002539BF"/>
    <w:rsid w:val="00264506"/>
    <w:rsid w:val="002716FC"/>
    <w:rsid w:val="00277473"/>
    <w:rsid w:val="00284329"/>
    <w:rsid w:val="00290A20"/>
    <w:rsid w:val="00291B72"/>
    <w:rsid w:val="00295ADF"/>
    <w:rsid w:val="00295C47"/>
    <w:rsid w:val="002A0BB2"/>
    <w:rsid w:val="002A3551"/>
    <w:rsid w:val="002A3E8A"/>
    <w:rsid w:val="002A6146"/>
    <w:rsid w:val="002A7C1A"/>
    <w:rsid w:val="002B27BF"/>
    <w:rsid w:val="002B56A2"/>
    <w:rsid w:val="002B656D"/>
    <w:rsid w:val="002C1161"/>
    <w:rsid w:val="002C6DE8"/>
    <w:rsid w:val="002D63D8"/>
    <w:rsid w:val="002E1691"/>
    <w:rsid w:val="002E3386"/>
    <w:rsid w:val="002E3E69"/>
    <w:rsid w:val="002E72EA"/>
    <w:rsid w:val="002F08A6"/>
    <w:rsid w:val="002F3907"/>
    <w:rsid w:val="002F7B92"/>
    <w:rsid w:val="00301913"/>
    <w:rsid w:val="00301C14"/>
    <w:rsid w:val="00303283"/>
    <w:rsid w:val="00303AD0"/>
    <w:rsid w:val="00307583"/>
    <w:rsid w:val="00307608"/>
    <w:rsid w:val="00316841"/>
    <w:rsid w:val="00316B3D"/>
    <w:rsid w:val="003250DB"/>
    <w:rsid w:val="0032572E"/>
    <w:rsid w:val="00326443"/>
    <w:rsid w:val="003265BF"/>
    <w:rsid w:val="00327D43"/>
    <w:rsid w:val="00327F59"/>
    <w:rsid w:val="00330DD9"/>
    <w:rsid w:val="003321D7"/>
    <w:rsid w:val="003353A4"/>
    <w:rsid w:val="003363ED"/>
    <w:rsid w:val="00343184"/>
    <w:rsid w:val="003462E6"/>
    <w:rsid w:val="00356DF8"/>
    <w:rsid w:val="00361A33"/>
    <w:rsid w:val="00365547"/>
    <w:rsid w:val="003655BE"/>
    <w:rsid w:val="0037276A"/>
    <w:rsid w:val="00375889"/>
    <w:rsid w:val="00380216"/>
    <w:rsid w:val="00381B20"/>
    <w:rsid w:val="00381D3E"/>
    <w:rsid w:val="003823B2"/>
    <w:rsid w:val="003866D9"/>
    <w:rsid w:val="003901EC"/>
    <w:rsid w:val="003A58AF"/>
    <w:rsid w:val="003B322A"/>
    <w:rsid w:val="003B3DA3"/>
    <w:rsid w:val="003B702D"/>
    <w:rsid w:val="003C0609"/>
    <w:rsid w:val="003C73CE"/>
    <w:rsid w:val="003C7439"/>
    <w:rsid w:val="003D673C"/>
    <w:rsid w:val="003D7BAF"/>
    <w:rsid w:val="003E171A"/>
    <w:rsid w:val="003E44F4"/>
    <w:rsid w:val="003E67A0"/>
    <w:rsid w:val="003F37ED"/>
    <w:rsid w:val="003F3BE5"/>
    <w:rsid w:val="0040025D"/>
    <w:rsid w:val="004012BC"/>
    <w:rsid w:val="00405E45"/>
    <w:rsid w:val="004071E6"/>
    <w:rsid w:val="00413566"/>
    <w:rsid w:val="004139F5"/>
    <w:rsid w:val="0041758D"/>
    <w:rsid w:val="0041783B"/>
    <w:rsid w:val="0042348A"/>
    <w:rsid w:val="004237BE"/>
    <w:rsid w:val="004239DE"/>
    <w:rsid w:val="00423F63"/>
    <w:rsid w:val="004244FB"/>
    <w:rsid w:val="00424D88"/>
    <w:rsid w:val="0042621F"/>
    <w:rsid w:val="004306C2"/>
    <w:rsid w:val="00431FD8"/>
    <w:rsid w:val="004375FF"/>
    <w:rsid w:val="004378C8"/>
    <w:rsid w:val="00437E26"/>
    <w:rsid w:val="0044379C"/>
    <w:rsid w:val="00444B9F"/>
    <w:rsid w:val="00445565"/>
    <w:rsid w:val="00450581"/>
    <w:rsid w:val="0045065D"/>
    <w:rsid w:val="004526A2"/>
    <w:rsid w:val="00453C15"/>
    <w:rsid w:val="00453EAD"/>
    <w:rsid w:val="004554EA"/>
    <w:rsid w:val="00460AC2"/>
    <w:rsid w:val="00461644"/>
    <w:rsid w:val="00464027"/>
    <w:rsid w:val="004667E6"/>
    <w:rsid w:val="004709DA"/>
    <w:rsid w:val="00474D94"/>
    <w:rsid w:val="00476A5B"/>
    <w:rsid w:val="00481174"/>
    <w:rsid w:val="004830A5"/>
    <w:rsid w:val="00483348"/>
    <w:rsid w:val="0049783B"/>
    <w:rsid w:val="0049792B"/>
    <w:rsid w:val="00497D92"/>
    <w:rsid w:val="004A13FE"/>
    <w:rsid w:val="004A140A"/>
    <w:rsid w:val="004A32CE"/>
    <w:rsid w:val="004A3E9C"/>
    <w:rsid w:val="004A498C"/>
    <w:rsid w:val="004A4A57"/>
    <w:rsid w:val="004A4EE2"/>
    <w:rsid w:val="004A71BC"/>
    <w:rsid w:val="004A756B"/>
    <w:rsid w:val="004B0051"/>
    <w:rsid w:val="004B5267"/>
    <w:rsid w:val="004C2088"/>
    <w:rsid w:val="004C247A"/>
    <w:rsid w:val="004C2A77"/>
    <w:rsid w:val="004C4993"/>
    <w:rsid w:val="004C6EF8"/>
    <w:rsid w:val="004C7FBA"/>
    <w:rsid w:val="004D645D"/>
    <w:rsid w:val="004E717C"/>
    <w:rsid w:val="004E7669"/>
    <w:rsid w:val="004F176F"/>
    <w:rsid w:val="004F1F79"/>
    <w:rsid w:val="004F6BC5"/>
    <w:rsid w:val="004F7FD9"/>
    <w:rsid w:val="0050011A"/>
    <w:rsid w:val="00500D1A"/>
    <w:rsid w:val="005018A0"/>
    <w:rsid w:val="00504896"/>
    <w:rsid w:val="00505EC6"/>
    <w:rsid w:val="00506751"/>
    <w:rsid w:val="005105C7"/>
    <w:rsid w:val="0051121E"/>
    <w:rsid w:val="00511E22"/>
    <w:rsid w:val="005216FD"/>
    <w:rsid w:val="005235BE"/>
    <w:rsid w:val="00527152"/>
    <w:rsid w:val="00530149"/>
    <w:rsid w:val="00530707"/>
    <w:rsid w:val="005335E2"/>
    <w:rsid w:val="00545263"/>
    <w:rsid w:val="00560BF1"/>
    <w:rsid w:val="00562781"/>
    <w:rsid w:val="00565DA2"/>
    <w:rsid w:val="0056624E"/>
    <w:rsid w:val="005664BC"/>
    <w:rsid w:val="005665D4"/>
    <w:rsid w:val="00571D34"/>
    <w:rsid w:val="00573835"/>
    <w:rsid w:val="00582799"/>
    <w:rsid w:val="00587C90"/>
    <w:rsid w:val="0059740D"/>
    <w:rsid w:val="00597F4E"/>
    <w:rsid w:val="005A313B"/>
    <w:rsid w:val="005A6828"/>
    <w:rsid w:val="005A7773"/>
    <w:rsid w:val="005C3702"/>
    <w:rsid w:val="005C455F"/>
    <w:rsid w:val="005D33F4"/>
    <w:rsid w:val="005D6754"/>
    <w:rsid w:val="005D6B0F"/>
    <w:rsid w:val="005D7BF9"/>
    <w:rsid w:val="005E27E2"/>
    <w:rsid w:val="005E29B5"/>
    <w:rsid w:val="005E3163"/>
    <w:rsid w:val="005E4355"/>
    <w:rsid w:val="005E689A"/>
    <w:rsid w:val="005F1CF9"/>
    <w:rsid w:val="005F4F8F"/>
    <w:rsid w:val="005F52A7"/>
    <w:rsid w:val="005F60E1"/>
    <w:rsid w:val="005F70F0"/>
    <w:rsid w:val="00601CED"/>
    <w:rsid w:val="00601E68"/>
    <w:rsid w:val="00604CB5"/>
    <w:rsid w:val="00604DCD"/>
    <w:rsid w:val="006148D0"/>
    <w:rsid w:val="00615B61"/>
    <w:rsid w:val="00617176"/>
    <w:rsid w:val="00637411"/>
    <w:rsid w:val="00642143"/>
    <w:rsid w:val="006446D8"/>
    <w:rsid w:val="0064668D"/>
    <w:rsid w:val="00651D86"/>
    <w:rsid w:val="00654BB5"/>
    <w:rsid w:val="00663062"/>
    <w:rsid w:val="0066497B"/>
    <w:rsid w:val="00670DE3"/>
    <w:rsid w:val="00672402"/>
    <w:rsid w:val="00672452"/>
    <w:rsid w:val="00674D5B"/>
    <w:rsid w:val="00675420"/>
    <w:rsid w:val="00676B41"/>
    <w:rsid w:val="0068119C"/>
    <w:rsid w:val="00684A2B"/>
    <w:rsid w:val="006919DA"/>
    <w:rsid w:val="006970FB"/>
    <w:rsid w:val="006A006C"/>
    <w:rsid w:val="006A06A5"/>
    <w:rsid w:val="006A23AC"/>
    <w:rsid w:val="006A3768"/>
    <w:rsid w:val="006A6111"/>
    <w:rsid w:val="006A6C8D"/>
    <w:rsid w:val="006A6FF5"/>
    <w:rsid w:val="006B2AE0"/>
    <w:rsid w:val="006B57C1"/>
    <w:rsid w:val="006B7C79"/>
    <w:rsid w:val="006B7DF2"/>
    <w:rsid w:val="006E1C11"/>
    <w:rsid w:val="006E21B5"/>
    <w:rsid w:val="006E36E6"/>
    <w:rsid w:val="006E5B09"/>
    <w:rsid w:val="006E64DF"/>
    <w:rsid w:val="006F0A19"/>
    <w:rsid w:val="006F1D75"/>
    <w:rsid w:val="006F32EE"/>
    <w:rsid w:val="006F3332"/>
    <w:rsid w:val="006F46D3"/>
    <w:rsid w:val="006F5CE1"/>
    <w:rsid w:val="006F7EA6"/>
    <w:rsid w:val="007100B2"/>
    <w:rsid w:val="00715E74"/>
    <w:rsid w:val="00716D8D"/>
    <w:rsid w:val="00717B27"/>
    <w:rsid w:val="00721364"/>
    <w:rsid w:val="00726539"/>
    <w:rsid w:val="00726B28"/>
    <w:rsid w:val="00731BC3"/>
    <w:rsid w:val="00731DA5"/>
    <w:rsid w:val="00732815"/>
    <w:rsid w:val="0073396B"/>
    <w:rsid w:val="00734E31"/>
    <w:rsid w:val="00751174"/>
    <w:rsid w:val="007533C1"/>
    <w:rsid w:val="007538F0"/>
    <w:rsid w:val="00761391"/>
    <w:rsid w:val="00761585"/>
    <w:rsid w:val="007650BF"/>
    <w:rsid w:val="0076550B"/>
    <w:rsid w:val="00765C87"/>
    <w:rsid w:val="00765D89"/>
    <w:rsid w:val="00766ED6"/>
    <w:rsid w:val="0077202D"/>
    <w:rsid w:val="00772151"/>
    <w:rsid w:val="007741F9"/>
    <w:rsid w:val="00774A0C"/>
    <w:rsid w:val="007813BB"/>
    <w:rsid w:val="00785EB6"/>
    <w:rsid w:val="0078647D"/>
    <w:rsid w:val="00787669"/>
    <w:rsid w:val="0079247E"/>
    <w:rsid w:val="007971B9"/>
    <w:rsid w:val="007A083A"/>
    <w:rsid w:val="007A1F55"/>
    <w:rsid w:val="007A4131"/>
    <w:rsid w:val="007B1780"/>
    <w:rsid w:val="007C200D"/>
    <w:rsid w:val="007C2C15"/>
    <w:rsid w:val="007C3A3E"/>
    <w:rsid w:val="007C6314"/>
    <w:rsid w:val="007C7096"/>
    <w:rsid w:val="007D359F"/>
    <w:rsid w:val="007D5FD8"/>
    <w:rsid w:val="007D63AD"/>
    <w:rsid w:val="007D7AFA"/>
    <w:rsid w:val="007E0273"/>
    <w:rsid w:val="007E0E35"/>
    <w:rsid w:val="007E329A"/>
    <w:rsid w:val="007F3672"/>
    <w:rsid w:val="007F7A37"/>
    <w:rsid w:val="00800384"/>
    <w:rsid w:val="008037DF"/>
    <w:rsid w:val="008061AE"/>
    <w:rsid w:val="008144A7"/>
    <w:rsid w:val="008169D5"/>
    <w:rsid w:val="00821559"/>
    <w:rsid w:val="00824DAA"/>
    <w:rsid w:val="00825DC4"/>
    <w:rsid w:val="00837CF3"/>
    <w:rsid w:val="00840348"/>
    <w:rsid w:val="00847084"/>
    <w:rsid w:val="00850B76"/>
    <w:rsid w:val="008565DE"/>
    <w:rsid w:val="008611E5"/>
    <w:rsid w:val="00863081"/>
    <w:rsid w:val="00864B9E"/>
    <w:rsid w:val="00865F44"/>
    <w:rsid w:val="008738B7"/>
    <w:rsid w:val="00875742"/>
    <w:rsid w:val="0087755F"/>
    <w:rsid w:val="008825EB"/>
    <w:rsid w:val="00891F4F"/>
    <w:rsid w:val="008939EB"/>
    <w:rsid w:val="00897610"/>
    <w:rsid w:val="008A4389"/>
    <w:rsid w:val="008B35DF"/>
    <w:rsid w:val="008C014F"/>
    <w:rsid w:val="008C73D3"/>
    <w:rsid w:val="008D294C"/>
    <w:rsid w:val="008D36EC"/>
    <w:rsid w:val="008D4C58"/>
    <w:rsid w:val="008D5224"/>
    <w:rsid w:val="008E0566"/>
    <w:rsid w:val="008E1875"/>
    <w:rsid w:val="008E7985"/>
    <w:rsid w:val="008F00D9"/>
    <w:rsid w:val="00902CE6"/>
    <w:rsid w:val="00903ACB"/>
    <w:rsid w:val="009066C8"/>
    <w:rsid w:val="00907EEE"/>
    <w:rsid w:val="00911E6B"/>
    <w:rsid w:val="00914392"/>
    <w:rsid w:val="00915496"/>
    <w:rsid w:val="00915C69"/>
    <w:rsid w:val="009172CF"/>
    <w:rsid w:val="00920051"/>
    <w:rsid w:val="0092336F"/>
    <w:rsid w:val="00925546"/>
    <w:rsid w:val="00927068"/>
    <w:rsid w:val="00927B37"/>
    <w:rsid w:val="00936148"/>
    <w:rsid w:val="00937025"/>
    <w:rsid w:val="00940E59"/>
    <w:rsid w:val="0094148C"/>
    <w:rsid w:val="00943E94"/>
    <w:rsid w:val="0094631B"/>
    <w:rsid w:val="009478D4"/>
    <w:rsid w:val="00947A68"/>
    <w:rsid w:val="009508B0"/>
    <w:rsid w:val="00951713"/>
    <w:rsid w:val="00964082"/>
    <w:rsid w:val="00964DAF"/>
    <w:rsid w:val="009769E6"/>
    <w:rsid w:val="00976AC6"/>
    <w:rsid w:val="00977798"/>
    <w:rsid w:val="00980A31"/>
    <w:rsid w:val="00980DBE"/>
    <w:rsid w:val="00981650"/>
    <w:rsid w:val="00984435"/>
    <w:rsid w:val="009849DC"/>
    <w:rsid w:val="009918AA"/>
    <w:rsid w:val="00992DB3"/>
    <w:rsid w:val="009947F6"/>
    <w:rsid w:val="00995495"/>
    <w:rsid w:val="009955DD"/>
    <w:rsid w:val="00995A00"/>
    <w:rsid w:val="009970A8"/>
    <w:rsid w:val="009A16B3"/>
    <w:rsid w:val="009B13FF"/>
    <w:rsid w:val="009B249E"/>
    <w:rsid w:val="009B276F"/>
    <w:rsid w:val="009B2F56"/>
    <w:rsid w:val="009B447C"/>
    <w:rsid w:val="009B758A"/>
    <w:rsid w:val="009D20C5"/>
    <w:rsid w:val="009D359A"/>
    <w:rsid w:val="009D6194"/>
    <w:rsid w:val="009E32FF"/>
    <w:rsid w:val="009E668A"/>
    <w:rsid w:val="009F19E7"/>
    <w:rsid w:val="009F6064"/>
    <w:rsid w:val="00A00BB0"/>
    <w:rsid w:val="00A00C11"/>
    <w:rsid w:val="00A04626"/>
    <w:rsid w:val="00A10766"/>
    <w:rsid w:val="00A11325"/>
    <w:rsid w:val="00A123B3"/>
    <w:rsid w:val="00A14A78"/>
    <w:rsid w:val="00A14CAE"/>
    <w:rsid w:val="00A2216E"/>
    <w:rsid w:val="00A2403A"/>
    <w:rsid w:val="00A312A2"/>
    <w:rsid w:val="00A32F11"/>
    <w:rsid w:val="00A35DC0"/>
    <w:rsid w:val="00A36A00"/>
    <w:rsid w:val="00A45FF2"/>
    <w:rsid w:val="00A46448"/>
    <w:rsid w:val="00A46D91"/>
    <w:rsid w:val="00A53895"/>
    <w:rsid w:val="00A54B1F"/>
    <w:rsid w:val="00A60BE5"/>
    <w:rsid w:val="00A641A5"/>
    <w:rsid w:val="00A66412"/>
    <w:rsid w:val="00A74FEE"/>
    <w:rsid w:val="00A777A9"/>
    <w:rsid w:val="00A82292"/>
    <w:rsid w:val="00A8359C"/>
    <w:rsid w:val="00A835F8"/>
    <w:rsid w:val="00A850A7"/>
    <w:rsid w:val="00A9311E"/>
    <w:rsid w:val="00A95E95"/>
    <w:rsid w:val="00A961F4"/>
    <w:rsid w:val="00A966EC"/>
    <w:rsid w:val="00AA149F"/>
    <w:rsid w:val="00AA4690"/>
    <w:rsid w:val="00AB2CF9"/>
    <w:rsid w:val="00AB2D17"/>
    <w:rsid w:val="00AB2F25"/>
    <w:rsid w:val="00AB5C14"/>
    <w:rsid w:val="00AB7A62"/>
    <w:rsid w:val="00AC0527"/>
    <w:rsid w:val="00AC61C5"/>
    <w:rsid w:val="00AC6910"/>
    <w:rsid w:val="00AC741F"/>
    <w:rsid w:val="00AC7754"/>
    <w:rsid w:val="00AD33D5"/>
    <w:rsid w:val="00AD7828"/>
    <w:rsid w:val="00AE1653"/>
    <w:rsid w:val="00AE210F"/>
    <w:rsid w:val="00AF49DA"/>
    <w:rsid w:val="00B05A5A"/>
    <w:rsid w:val="00B07B97"/>
    <w:rsid w:val="00B121CE"/>
    <w:rsid w:val="00B1334C"/>
    <w:rsid w:val="00B13797"/>
    <w:rsid w:val="00B157C3"/>
    <w:rsid w:val="00B16C97"/>
    <w:rsid w:val="00B209B5"/>
    <w:rsid w:val="00B2199C"/>
    <w:rsid w:val="00B25FD0"/>
    <w:rsid w:val="00B27623"/>
    <w:rsid w:val="00B33107"/>
    <w:rsid w:val="00B36247"/>
    <w:rsid w:val="00B4223C"/>
    <w:rsid w:val="00B427E6"/>
    <w:rsid w:val="00B433A4"/>
    <w:rsid w:val="00B43A9F"/>
    <w:rsid w:val="00B44296"/>
    <w:rsid w:val="00B500BE"/>
    <w:rsid w:val="00B54A3E"/>
    <w:rsid w:val="00B654F7"/>
    <w:rsid w:val="00B66276"/>
    <w:rsid w:val="00B66F34"/>
    <w:rsid w:val="00B71447"/>
    <w:rsid w:val="00B71C57"/>
    <w:rsid w:val="00B731A3"/>
    <w:rsid w:val="00B73384"/>
    <w:rsid w:val="00B741BD"/>
    <w:rsid w:val="00B81A53"/>
    <w:rsid w:val="00B86FE9"/>
    <w:rsid w:val="00B87A2D"/>
    <w:rsid w:val="00B87B75"/>
    <w:rsid w:val="00B94856"/>
    <w:rsid w:val="00BA0052"/>
    <w:rsid w:val="00BA0F9A"/>
    <w:rsid w:val="00BB0CB7"/>
    <w:rsid w:val="00BB113A"/>
    <w:rsid w:val="00BB3B75"/>
    <w:rsid w:val="00BB4007"/>
    <w:rsid w:val="00BB7A10"/>
    <w:rsid w:val="00BC0A28"/>
    <w:rsid w:val="00BC2E7D"/>
    <w:rsid w:val="00BC410A"/>
    <w:rsid w:val="00BC70B1"/>
    <w:rsid w:val="00BD0676"/>
    <w:rsid w:val="00BD5B0B"/>
    <w:rsid w:val="00BE421D"/>
    <w:rsid w:val="00BE5337"/>
    <w:rsid w:val="00BE5F75"/>
    <w:rsid w:val="00BF0CEC"/>
    <w:rsid w:val="00BF2000"/>
    <w:rsid w:val="00BF2126"/>
    <w:rsid w:val="00BF6304"/>
    <w:rsid w:val="00C028E9"/>
    <w:rsid w:val="00C03889"/>
    <w:rsid w:val="00C03E42"/>
    <w:rsid w:val="00C050A8"/>
    <w:rsid w:val="00C108A8"/>
    <w:rsid w:val="00C11783"/>
    <w:rsid w:val="00C13C3E"/>
    <w:rsid w:val="00C14784"/>
    <w:rsid w:val="00C22BBA"/>
    <w:rsid w:val="00C249D4"/>
    <w:rsid w:val="00C26870"/>
    <w:rsid w:val="00C2758D"/>
    <w:rsid w:val="00C30161"/>
    <w:rsid w:val="00C3242D"/>
    <w:rsid w:val="00C348E0"/>
    <w:rsid w:val="00C45176"/>
    <w:rsid w:val="00C47658"/>
    <w:rsid w:val="00C5222F"/>
    <w:rsid w:val="00C529FB"/>
    <w:rsid w:val="00C54837"/>
    <w:rsid w:val="00C54862"/>
    <w:rsid w:val="00C604C5"/>
    <w:rsid w:val="00C610FA"/>
    <w:rsid w:val="00C7709C"/>
    <w:rsid w:val="00C77F76"/>
    <w:rsid w:val="00C81FBD"/>
    <w:rsid w:val="00C82F58"/>
    <w:rsid w:val="00C861C0"/>
    <w:rsid w:val="00C93238"/>
    <w:rsid w:val="00C96752"/>
    <w:rsid w:val="00C96ADD"/>
    <w:rsid w:val="00CA3E81"/>
    <w:rsid w:val="00CA408F"/>
    <w:rsid w:val="00CA4A6B"/>
    <w:rsid w:val="00CB0021"/>
    <w:rsid w:val="00CB4475"/>
    <w:rsid w:val="00CB459B"/>
    <w:rsid w:val="00CB5320"/>
    <w:rsid w:val="00CB5789"/>
    <w:rsid w:val="00CC01D3"/>
    <w:rsid w:val="00CC06D7"/>
    <w:rsid w:val="00CC36BA"/>
    <w:rsid w:val="00CC5DA3"/>
    <w:rsid w:val="00CC683F"/>
    <w:rsid w:val="00CD0B12"/>
    <w:rsid w:val="00CD1E90"/>
    <w:rsid w:val="00CD49EE"/>
    <w:rsid w:val="00CD6434"/>
    <w:rsid w:val="00CE4522"/>
    <w:rsid w:val="00CE6221"/>
    <w:rsid w:val="00CF10D1"/>
    <w:rsid w:val="00CF51ED"/>
    <w:rsid w:val="00CF6143"/>
    <w:rsid w:val="00D00B5B"/>
    <w:rsid w:val="00D01AF4"/>
    <w:rsid w:val="00D06C9F"/>
    <w:rsid w:val="00D06D54"/>
    <w:rsid w:val="00D10BAA"/>
    <w:rsid w:val="00D12FFA"/>
    <w:rsid w:val="00D150DD"/>
    <w:rsid w:val="00D20207"/>
    <w:rsid w:val="00D2063D"/>
    <w:rsid w:val="00D21B09"/>
    <w:rsid w:val="00D24D06"/>
    <w:rsid w:val="00D26C2E"/>
    <w:rsid w:val="00D27AA6"/>
    <w:rsid w:val="00D321E4"/>
    <w:rsid w:val="00D36148"/>
    <w:rsid w:val="00D37857"/>
    <w:rsid w:val="00D46BBF"/>
    <w:rsid w:val="00D500AE"/>
    <w:rsid w:val="00D546E2"/>
    <w:rsid w:val="00D55591"/>
    <w:rsid w:val="00D61FF0"/>
    <w:rsid w:val="00D63BD7"/>
    <w:rsid w:val="00D6444E"/>
    <w:rsid w:val="00D675B0"/>
    <w:rsid w:val="00D76139"/>
    <w:rsid w:val="00D80681"/>
    <w:rsid w:val="00D81E43"/>
    <w:rsid w:val="00D8275D"/>
    <w:rsid w:val="00D82C76"/>
    <w:rsid w:val="00D84F7D"/>
    <w:rsid w:val="00D85466"/>
    <w:rsid w:val="00D951C1"/>
    <w:rsid w:val="00D971C6"/>
    <w:rsid w:val="00D97228"/>
    <w:rsid w:val="00DA0C30"/>
    <w:rsid w:val="00DA0CAD"/>
    <w:rsid w:val="00DA2F86"/>
    <w:rsid w:val="00DA4127"/>
    <w:rsid w:val="00DA63FF"/>
    <w:rsid w:val="00DB4F56"/>
    <w:rsid w:val="00DB5F77"/>
    <w:rsid w:val="00DB6E0A"/>
    <w:rsid w:val="00DB6F59"/>
    <w:rsid w:val="00DC56DC"/>
    <w:rsid w:val="00DD457A"/>
    <w:rsid w:val="00DE275C"/>
    <w:rsid w:val="00DE613B"/>
    <w:rsid w:val="00DE77E8"/>
    <w:rsid w:val="00DF138A"/>
    <w:rsid w:val="00DF35EE"/>
    <w:rsid w:val="00DF3FDC"/>
    <w:rsid w:val="00DF6038"/>
    <w:rsid w:val="00DF7281"/>
    <w:rsid w:val="00DF7F97"/>
    <w:rsid w:val="00E016B4"/>
    <w:rsid w:val="00E03103"/>
    <w:rsid w:val="00E06886"/>
    <w:rsid w:val="00E06A59"/>
    <w:rsid w:val="00E07C23"/>
    <w:rsid w:val="00E15372"/>
    <w:rsid w:val="00E15663"/>
    <w:rsid w:val="00E15A5A"/>
    <w:rsid w:val="00E1635B"/>
    <w:rsid w:val="00E170AB"/>
    <w:rsid w:val="00E2357D"/>
    <w:rsid w:val="00E361D4"/>
    <w:rsid w:val="00E4016E"/>
    <w:rsid w:val="00E42303"/>
    <w:rsid w:val="00E42971"/>
    <w:rsid w:val="00E4560E"/>
    <w:rsid w:val="00E4688D"/>
    <w:rsid w:val="00E502EA"/>
    <w:rsid w:val="00E5069A"/>
    <w:rsid w:val="00E507FF"/>
    <w:rsid w:val="00E56032"/>
    <w:rsid w:val="00E577A4"/>
    <w:rsid w:val="00E637C6"/>
    <w:rsid w:val="00E75B01"/>
    <w:rsid w:val="00E800F7"/>
    <w:rsid w:val="00E80D5A"/>
    <w:rsid w:val="00E84300"/>
    <w:rsid w:val="00E86242"/>
    <w:rsid w:val="00E87172"/>
    <w:rsid w:val="00E871FD"/>
    <w:rsid w:val="00E9518C"/>
    <w:rsid w:val="00EA118D"/>
    <w:rsid w:val="00EA2434"/>
    <w:rsid w:val="00EA538F"/>
    <w:rsid w:val="00EB0FF4"/>
    <w:rsid w:val="00EB380E"/>
    <w:rsid w:val="00EB6EAF"/>
    <w:rsid w:val="00EB7FD9"/>
    <w:rsid w:val="00EC233D"/>
    <w:rsid w:val="00EC371B"/>
    <w:rsid w:val="00EC712C"/>
    <w:rsid w:val="00ED0422"/>
    <w:rsid w:val="00ED0A26"/>
    <w:rsid w:val="00ED265D"/>
    <w:rsid w:val="00ED2BD8"/>
    <w:rsid w:val="00ED2EB2"/>
    <w:rsid w:val="00EE0D90"/>
    <w:rsid w:val="00EE0F09"/>
    <w:rsid w:val="00EE250E"/>
    <w:rsid w:val="00EE2A5A"/>
    <w:rsid w:val="00EE2C1B"/>
    <w:rsid w:val="00EE4C1E"/>
    <w:rsid w:val="00EE628E"/>
    <w:rsid w:val="00EE6F82"/>
    <w:rsid w:val="00EE6FAD"/>
    <w:rsid w:val="00EF216C"/>
    <w:rsid w:val="00EF3A0B"/>
    <w:rsid w:val="00F0060C"/>
    <w:rsid w:val="00F035C3"/>
    <w:rsid w:val="00F05C29"/>
    <w:rsid w:val="00F07417"/>
    <w:rsid w:val="00F10F5D"/>
    <w:rsid w:val="00F11524"/>
    <w:rsid w:val="00F13D09"/>
    <w:rsid w:val="00F1672C"/>
    <w:rsid w:val="00F24C8F"/>
    <w:rsid w:val="00F25100"/>
    <w:rsid w:val="00F254DD"/>
    <w:rsid w:val="00F27164"/>
    <w:rsid w:val="00F27424"/>
    <w:rsid w:val="00F27570"/>
    <w:rsid w:val="00F31103"/>
    <w:rsid w:val="00F32490"/>
    <w:rsid w:val="00F32E47"/>
    <w:rsid w:val="00F34C89"/>
    <w:rsid w:val="00F43446"/>
    <w:rsid w:val="00F44985"/>
    <w:rsid w:val="00F44CFE"/>
    <w:rsid w:val="00F47C22"/>
    <w:rsid w:val="00F5029C"/>
    <w:rsid w:val="00F50DFC"/>
    <w:rsid w:val="00F55537"/>
    <w:rsid w:val="00F63065"/>
    <w:rsid w:val="00F67EFB"/>
    <w:rsid w:val="00F70D28"/>
    <w:rsid w:val="00F720A3"/>
    <w:rsid w:val="00F752FB"/>
    <w:rsid w:val="00F8234C"/>
    <w:rsid w:val="00F844ED"/>
    <w:rsid w:val="00F8471B"/>
    <w:rsid w:val="00F84A12"/>
    <w:rsid w:val="00FA0B8B"/>
    <w:rsid w:val="00FC3948"/>
    <w:rsid w:val="00FD3460"/>
    <w:rsid w:val="00FD7808"/>
    <w:rsid w:val="00FE0599"/>
    <w:rsid w:val="00FF0864"/>
    <w:rsid w:val="00FF51CA"/>
    <w:rsid w:val="00FF558C"/>
    <w:rsid w:val="00FF6619"/>
    <w:rsid w:val="00FF6E1C"/>
    <w:rsid w:val="00FF6F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
    <w:name w:val="mI"/>
    <w:basedOn w:val="BodyText"/>
    <w:uiPriority w:val="99"/>
    <w:rsid w:val="0040025D"/>
    <w:pPr>
      <w:widowControl w:val="0"/>
      <w:spacing w:before="180" w:line="240" w:lineRule="auto"/>
    </w:pPr>
    <w:rPr>
      <w:rFonts w:ascii="Times New Roman" w:eastAsia="Times New Roman" w:hAnsi="Times New Roman"/>
      <w:b/>
      <w:bCs/>
      <w:sz w:val="24"/>
      <w:szCs w:val="24"/>
    </w:rPr>
  </w:style>
  <w:style w:type="paragraph" w:styleId="BodyText">
    <w:name w:val="Body Text"/>
    <w:basedOn w:val="Normal"/>
    <w:link w:val="BodyTextChar"/>
    <w:uiPriority w:val="99"/>
    <w:semiHidden/>
    <w:rsid w:val="0040025D"/>
    <w:pPr>
      <w:spacing w:after="120"/>
    </w:pPr>
  </w:style>
  <w:style w:type="character" w:customStyle="1" w:styleId="BodyTextChar">
    <w:name w:val="Body Text Char"/>
    <w:basedOn w:val="DefaultParagraphFont"/>
    <w:link w:val="BodyText"/>
    <w:uiPriority w:val="99"/>
    <w:semiHidden/>
    <w:locked/>
    <w:rsid w:val="0040025D"/>
    <w:rPr>
      <w:rFonts w:cs="Times New Roman"/>
    </w:rPr>
  </w:style>
  <w:style w:type="table" w:styleId="TableGrid">
    <w:name w:val="Table Grid"/>
    <w:basedOn w:val="TableNormal"/>
    <w:uiPriority w:val="99"/>
    <w:rsid w:val="004002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00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1073</Words>
  <Characters>6117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Trang's</dc:creator>
  <cp:keywords/>
  <dc:description/>
  <cp:lastModifiedBy>Office</cp:lastModifiedBy>
  <cp:revision>2</cp:revision>
  <dcterms:created xsi:type="dcterms:W3CDTF">2016-06-20T01:48:00Z</dcterms:created>
  <dcterms:modified xsi:type="dcterms:W3CDTF">2016-06-20T01:48:00Z</dcterms:modified>
</cp:coreProperties>
</file>